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007A5" w14:textId="77777777" w:rsidR="000E7B19" w:rsidRDefault="000E7B19" w:rsidP="000E7B19">
      <w:pPr>
        <w:pStyle w:val="Standard"/>
        <w:jc w:val="right"/>
        <w:rPr>
          <w:rFonts w:ascii="Cambria" w:hAnsi="Cambria"/>
          <w:b/>
          <w:sz w:val="20"/>
          <w:szCs w:val="20"/>
        </w:rPr>
      </w:pPr>
    </w:p>
    <w:p w14:paraId="49922752" w14:textId="77777777" w:rsidR="00865839" w:rsidRPr="00F231C6" w:rsidRDefault="002F1344" w:rsidP="00F231C6">
      <w:pPr>
        <w:pStyle w:val="Standard"/>
        <w:jc w:val="right"/>
        <w:rPr>
          <w:rFonts w:ascii="Cambria" w:hAnsi="Cambria"/>
          <w:b/>
          <w:sz w:val="20"/>
          <w:szCs w:val="20"/>
        </w:rPr>
      </w:pPr>
      <w:r w:rsidRPr="000E7B19">
        <w:rPr>
          <w:rFonts w:ascii="Cambria" w:hAnsi="Cambria"/>
          <w:b/>
          <w:sz w:val="20"/>
          <w:szCs w:val="20"/>
        </w:rPr>
        <w:t xml:space="preserve">Załącznik </w:t>
      </w:r>
      <w:r w:rsidR="000E7B19" w:rsidRPr="000E7B19">
        <w:rPr>
          <w:rFonts w:ascii="Cambria" w:hAnsi="Cambria"/>
          <w:b/>
          <w:sz w:val="20"/>
          <w:szCs w:val="20"/>
        </w:rPr>
        <w:t>nr 6 do SWZ</w:t>
      </w:r>
    </w:p>
    <w:p w14:paraId="06FB6197" w14:textId="77777777" w:rsidR="005734D9" w:rsidRDefault="005734D9" w:rsidP="000E7B19">
      <w:pPr>
        <w:pStyle w:val="Standard"/>
        <w:jc w:val="center"/>
        <w:rPr>
          <w:rFonts w:ascii="Cambria" w:hAnsi="Cambria"/>
        </w:rPr>
      </w:pPr>
    </w:p>
    <w:p w14:paraId="74DB8770" w14:textId="77777777" w:rsidR="00846558" w:rsidRPr="000E7B19" w:rsidRDefault="000E7B19" w:rsidP="000E7B19">
      <w:pPr>
        <w:pStyle w:val="Standard"/>
        <w:jc w:val="center"/>
        <w:rPr>
          <w:rFonts w:ascii="Cambria" w:hAnsi="Cambria"/>
        </w:rPr>
      </w:pPr>
      <w:r>
        <w:rPr>
          <w:rFonts w:ascii="Cambria" w:hAnsi="Cambria"/>
        </w:rPr>
        <w:t>S</w:t>
      </w:r>
      <w:r w:rsidR="002F1344" w:rsidRPr="000E7B19">
        <w:rPr>
          <w:rFonts w:ascii="Cambria" w:hAnsi="Cambria"/>
        </w:rPr>
        <w:t>zczegółowy opis przedmiotu zamówienia</w:t>
      </w:r>
    </w:p>
    <w:p w14:paraId="24E7CCA0" w14:textId="77777777" w:rsidR="00846558" w:rsidRDefault="00846558">
      <w:pPr>
        <w:pStyle w:val="Standard"/>
        <w:jc w:val="both"/>
        <w:rPr>
          <w:rFonts w:ascii="Times New Roman" w:hAnsi="Times New Roman"/>
          <w:b/>
        </w:rPr>
      </w:pPr>
    </w:p>
    <w:p w14:paraId="6BA1D031" w14:textId="77777777" w:rsidR="005734D9" w:rsidRDefault="005734D9" w:rsidP="005734D9">
      <w:pPr>
        <w:pStyle w:val="Standard"/>
        <w:rPr>
          <w:rFonts w:ascii="Cambria" w:hAnsi="Cambria"/>
          <w:b/>
          <w:sz w:val="20"/>
          <w:szCs w:val="20"/>
        </w:rPr>
      </w:pPr>
    </w:p>
    <w:p w14:paraId="39BCDF3D" w14:textId="77777777" w:rsidR="00115211" w:rsidRPr="00115211" w:rsidRDefault="00115211" w:rsidP="00115211">
      <w:pPr>
        <w:shd w:val="clear" w:color="auto" w:fill="F2F2F2"/>
        <w:tabs>
          <w:tab w:val="left" w:pos="6060"/>
        </w:tabs>
        <w:suppressAutoHyphens w:val="0"/>
        <w:spacing w:line="276" w:lineRule="auto"/>
        <w:ind w:left="426" w:hanging="426"/>
        <w:jc w:val="center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bookmarkStart w:id="0" w:name="_Hlk173131748"/>
      <w:r w:rsidRPr="00115211"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  <w:t>„</w:t>
      </w:r>
      <w:r w:rsidR="00A87260" w:rsidRPr="00A87260">
        <w:rPr>
          <w:rFonts w:ascii="Cambria" w:eastAsia="Times New Roman" w:hAnsi="Cambria"/>
          <w:b/>
          <w:bCs/>
          <w:color w:val="000000"/>
          <w:sz w:val="20"/>
          <w:szCs w:val="20"/>
          <w:lang w:eastAsia="pl-PL"/>
        </w:rPr>
        <w:t>Zakup i dostawa samochodu dostawczego o DMC do 3,5 t ze skrzynią ładunkową wywrotką</w:t>
      </w:r>
      <w:r w:rsidRPr="00115211"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  <w:t>”</w:t>
      </w:r>
    </w:p>
    <w:bookmarkEnd w:id="0"/>
    <w:p w14:paraId="1DCCEF52" w14:textId="77777777" w:rsidR="00951075" w:rsidRDefault="00951075" w:rsidP="005734D9">
      <w:pPr>
        <w:pStyle w:val="Standard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p w14:paraId="5A05CD31" w14:textId="77777777" w:rsidR="005734D9" w:rsidRDefault="005734D9" w:rsidP="005734D9">
      <w:pPr>
        <w:pStyle w:val="Standard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p w14:paraId="2B9DB7AE" w14:textId="77777777" w:rsidR="005734D9" w:rsidRPr="005734D9" w:rsidRDefault="005734D9" w:rsidP="005734D9">
      <w:pPr>
        <w:pStyle w:val="Standard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tbl>
      <w:tblPr>
        <w:tblpPr w:leftFromText="141" w:rightFromText="141" w:vertAnchor="page" w:horzAnchor="margin" w:tblpY="4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6603"/>
      </w:tblGrid>
      <w:tr w:rsidR="00787DC2" w:rsidRPr="00557331" w14:paraId="73D2949D" w14:textId="77777777" w:rsidTr="005734D9">
        <w:trPr>
          <w:trHeight w:val="495"/>
        </w:trPr>
        <w:tc>
          <w:tcPr>
            <w:tcW w:w="9062" w:type="dxa"/>
            <w:gridSpan w:val="2"/>
            <w:shd w:val="clear" w:color="auto" w:fill="auto"/>
          </w:tcPr>
          <w:p w14:paraId="5C9C50BF" w14:textId="77777777" w:rsidR="00787DC2" w:rsidRPr="00557331" w:rsidRDefault="00115211" w:rsidP="005734D9">
            <w:pPr>
              <w:widowControl w:val="0"/>
              <w:tabs>
                <w:tab w:val="left" w:pos="851"/>
              </w:tabs>
              <w:ind w:right="360"/>
              <w:jc w:val="center"/>
              <w:rPr>
                <w:rFonts w:ascii="Cambria" w:hAnsi="Cambria"/>
                <w:b/>
                <w:color w:val="000000"/>
                <w:kern w:val="1"/>
                <w:lang w:eastAsia="zh-CN" w:bidi="hi-IN"/>
              </w:rPr>
            </w:pPr>
            <w:r>
              <w:rPr>
                <w:rFonts w:ascii="Cambria" w:hAnsi="Cambria"/>
                <w:b/>
                <w:bCs/>
                <w:color w:val="000000"/>
                <w:kern w:val="1"/>
                <w:lang w:eastAsia="zh-CN" w:bidi="hi-IN"/>
              </w:rPr>
              <w:t>Samochód wywrotka</w:t>
            </w:r>
          </w:p>
        </w:tc>
      </w:tr>
      <w:tr w:rsidR="00787DC2" w:rsidRPr="00557331" w14:paraId="5CA2985E" w14:textId="77777777" w:rsidTr="005734D9">
        <w:trPr>
          <w:trHeight w:val="247"/>
        </w:trPr>
        <w:tc>
          <w:tcPr>
            <w:tcW w:w="2459" w:type="dxa"/>
            <w:shd w:val="clear" w:color="auto" w:fill="auto"/>
          </w:tcPr>
          <w:p w14:paraId="709C3415" w14:textId="77777777" w:rsidR="00787DC2" w:rsidRPr="00557331" w:rsidRDefault="00787DC2" w:rsidP="001D33C2">
            <w:pPr>
              <w:widowControl w:val="0"/>
              <w:tabs>
                <w:tab w:val="left" w:pos="851"/>
              </w:tabs>
              <w:ind w:right="360"/>
              <w:rPr>
                <w:rFonts w:ascii="Cambria" w:hAnsi="Cambria"/>
                <w:color w:val="000000"/>
                <w:kern w:val="1"/>
                <w:lang w:eastAsia="zh-CN" w:bidi="hi-IN"/>
              </w:rPr>
            </w:pPr>
            <w:r w:rsidRPr="00557331">
              <w:rPr>
                <w:rFonts w:ascii="Cambria" w:hAnsi="Cambria"/>
                <w:color w:val="000000"/>
                <w:kern w:val="1"/>
                <w:lang w:eastAsia="zh-CN" w:bidi="hi-IN"/>
              </w:rPr>
              <w:t>MODEL</w:t>
            </w:r>
          </w:p>
        </w:tc>
        <w:tc>
          <w:tcPr>
            <w:tcW w:w="6603" w:type="dxa"/>
            <w:shd w:val="clear" w:color="auto" w:fill="auto"/>
          </w:tcPr>
          <w:p w14:paraId="3386FCF2" w14:textId="77777777" w:rsidR="00787DC2" w:rsidRPr="00557331" w:rsidRDefault="00787DC2" w:rsidP="001D33C2">
            <w:pPr>
              <w:widowControl w:val="0"/>
              <w:tabs>
                <w:tab w:val="left" w:pos="851"/>
              </w:tabs>
              <w:ind w:right="360"/>
              <w:rPr>
                <w:rFonts w:ascii="Cambria" w:hAnsi="Cambria"/>
                <w:b/>
                <w:color w:val="0000FF"/>
                <w:kern w:val="1"/>
                <w:lang w:eastAsia="zh-CN" w:bidi="hi-IN"/>
              </w:rPr>
            </w:pPr>
          </w:p>
        </w:tc>
      </w:tr>
      <w:tr w:rsidR="00787DC2" w:rsidRPr="00557331" w14:paraId="32E3A554" w14:textId="77777777" w:rsidTr="005734D9">
        <w:trPr>
          <w:trHeight w:val="247"/>
        </w:trPr>
        <w:tc>
          <w:tcPr>
            <w:tcW w:w="2459" w:type="dxa"/>
            <w:shd w:val="clear" w:color="auto" w:fill="auto"/>
          </w:tcPr>
          <w:p w14:paraId="64BC40C9" w14:textId="77777777" w:rsidR="00787DC2" w:rsidRPr="00557331" w:rsidRDefault="00787DC2" w:rsidP="001D33C2">
            <w:pPr>
              <w:widowControl w:val="0"/>
              <w:tabs>
                <w:tab w:val="left" w:pos="851"/>
              </w:tabs>
              <w:ind w:right="360"/>
              <w:rPr>
                <w:rFonts w:ascii="Cambria" w:hAnsi="Cambria"/>
                <w:color w:val="000000"/>
                <w:kern w:val="1"/>
                <w:lang w:eastAsia="zh-CN" w:bidi="hi-IN"/>
              </w:rPr>
            </w:pPr>
            <w:r w:rsidRPr="00557331">
              <w:rPr>
                <w:rFonts w:ascii="Cambria" w:hAnsi="Cambria"/>
                <w:color w:val="000000"/>
                <w:kern w:val="1"/>
                <w:lang w:eastAsia="zh-CN" w:bidi="hi-IN"/>
              </w:rPr>
              <w:t>PRODUCENT</w:t>
            </w:r>
          </w:p>
        </w:tc>
        <w:tc>
          <w:tcPr>
            <w:tcW w:w="6603" w:type="dxa"/>
            <w:shd w:val="clear" w:color="auto" w:fill="auto"/>
          </w:tcPr>
          <w:p w14:paraId="250E5BC7" w14:textId="77777777" w:rsidR="00787DC2" w:rsidRPr="00557331" w:rsidRDefault="00787DC2" w:rsidP="001D33C2">
            <w:pPr>
              <w:widowControl w:val="0"/>
              <w:tabs>
                <w:tab w:val="left" w:pos="851"/>
              </w:tabs>
              <w:ind w:right="360"/>
              <w:rPr>
                <w:rFonts w:ascii="Cambria" w:hAnsi="Cambria"/>
                <w:b/>
                <w:color w:val="0000FF"/>
                <w:kern w:val="1"/>
                <w:lang w:eastAsia="zh-CN" w:bidi="hi-IN"/>
              </w:rPr>
            </w:pPr>
          </w:p>
        </w:tc>
      </w:tr>
    </w:tbl>
    <w:p w14:paraId="624A5EA8" w14:textId="77777777" w:rsidR="00951075" w:rsidRDefault="00951075" w:rsidP="00951075">
      <w:pPr>
        <w:pStyle w:val="Default"/>
        <w:spacing w:line="276" w:lineRule="auto"/>
        <w:rPr>
          <w:rFonts w:ascii="Cambria" w:hAnsi="Cambria" w:cs="Times New Roman"/>
          <w:b/>
          <w:bCs/>
          <w:sz w:val="20"/>
          <w:szCs w:val="20"/>
          <w:u w:val="single"/>
        </w:rPr>
      </w:pPr>
    </w:p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5477"/>
        <w:gridCol w:w="2531"/>
      </w:tblGrid>
      <w:tr w:rsidR="00FB27A0" w:rsidRPr="00FB27A0" w14:paraId="3E7B1DB5" w14:textId="77777777" w:rsidTr="007466EE">
        <w:trPr>
          <w:trHeight w:val="100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3663" w14:textId="77777777" w:rsidR="00FB27A0" w:rsidRPr="00FB27A0" w:rsidRDefault="00FB27A0" w:rsidP="00FB27A0">
            <w:pPr>
              <w:suppressAutoHyphens w:val="0"/>
              <w:jc w:val="center"/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5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4842" w14:textId="77777777" w:rsidR="00FB27A0" w:rsidRPr="00FB27A0" w:rsidRDefault="00FB27A0" w:rsidP="00FB27A0">
            <w:pPr>
              <w:suppressAutoHyphens w:val="0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Parametry wymagane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F313" w14:textId="77777777" w:rsidR="00FB27A0" w:rsidRPr="00FB27A0" w:rsidRDefault="00FB27A0" w:rsidP="00FB27A0">
            <w:pPr>
              <w:suppressAutoHyphens w:val="0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pl-PL"/>
              </w:rPr>
            </w:pPr>
            <w:r w:rsidRPr="00FB27A0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pl-PL"/>
              </w:rPr>
              <w:t>Parametry oferowane</w:t>
            </w:r>
            <w:r w:rsidRPr="00FB27A0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pl-PL"/>
              </w:rPr>
              <w:br/>
              <w:t>spełnia/nie spełnia*</w:t>
            </w:r>
            <w:r w:rsidRPr="00FB27A0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pl-PL"/>
              </w:rPr>
              <w:br/>
              <w:t>(Tak , Nie, wskazać parametr )</w:t>
            </w:r>
          </w:p>
        </w:tc>
      </w:tr>
      <w:tr w:rsidR="00FB27A0" w:rsidRPr="00FB27A0" w14:paraId="718975EE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819F" w14:textId="77777777" w:rsidR="00FB27A0" w:rsidRPr="00FB27A0" w:rsidRDefault="00FB27A0" w:rsidP="00FB27A0">
            <w:pPr>
              <w:suppressAutoHyphens w:val="0"/>
              <w:jc w:val="center"/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7D8C7492" w14:textId="77777777" w:rsidR="00FB27A0" w:rsidRPr="00FB27A0" w:rsidRDefault="00115211" w:rsidP="00FB27A0">
            <w:pPr>
              <w:suppressAutoHyphens w:val="0"/>
              <w:rPr>
                <w:rFonts w:ascii="Cambria" w:eastAsia="Times New Roman" w:hAnsi="Cambria" w:cs="Calibri"/>
                <w:b/>
                <w:bCs/>
                <w:color w:val="000000"/>
                <w:lang w:eastAsia="pl-PL"/>
              </w:rPr>
            </w:pPr>
            <w:r w:rsidRPr="00115211">
              <w:rPr>
                <w:rFonts w:ascii="Cambria" w:eastAsia="Times New Roman" w:hAnsi="Cambria" w:cs="Calibri"/>
                <w:b/>
                <w:bCs/>
                <w:color w:val="000000"/>
                <w:lang w:eastAsia="pl-PL"/>
              </w:rPr>
              <w:t>Samochód wywrotka</w:t>
            </w:r>
          </w:p>
        </w:tc>
        <w:tc>
          <w:tcPr>
            <w:tcW w:w="2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EDA4" w14:textId="77777777" w:rsidR="00FB27A0" w:rsidRPr="00FB27A0" w:rsidRDefault="00FB27A0" w:rsidP="00FB27A0">
            <w:pPr>
              <w:suppressAutoHyphens w:val="0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pl-PL"/>
              </w:rPr>
            </w:pPr>
            <w:r w:rsidRPr="00FB27A0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B27A0" w:rsidRPr="00FB27A0" w14:paraId="4ED51B20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24FF" w14:textId="77777777" w:rsidR="00FB27A0" w:rsidRPr="00FB27A0" w:rsidRDefault="00FB27A0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1618" w14:textId="77777777" w:rsidR="00E302B6" w:rsidRDefault="00E302B6" w:rsidP="00395A9D">
            <w:pPr>
              <w:pStyle w:val="Akapitzlist"/>
              <w:suppressAutoHyphens w:val="0"/>
              <w:spacing w:after="160" w:line="259" w:lineRule="auto"/>
            </w:pPr>
            <w:r>
              <w:t>Pojazd fabrycznie nowy, nieużytkowany, rok produkcji 2024</w:t>
            </w:r>
          </w:p>
          <w:p w14:paraId="778246D2" w14:textId="77777777" w:rsidR="00FB27A0" w:rsidRPr="00FB27A0" w:rsidRDefault="00FB27A0" w:rsidP="00395A9D">
            <w:pPr>
              <w:suppressAutoHyphens w:val="0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D7A7" w14:textId="77777777" w:rsidR="00FB27A0" w:rsidRPr="00FB27A0" w:rsidRDefault="00FB27A0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7BC9F7B1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8552" w14:textId="77777777" w:rsidR="00395A9D" w:rsidRPr="00FB27A0" w:rsidRDefault="00395A9D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8DCD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Nadwozie typu podwójna kabina na ramie z zabudową skrzyniową typu wywrotka trójstronna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EAB6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7755F288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4E9E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4CD0D" w14:textId="77777777" w:rsidR="00395A9D" w:rsidRPr="00E31877" w:rsidRDefault="00395A9D" w:rsidP="00395A9D">
            <w:pPr>
              <w:pStyle w:val="Akapitzlist"/>
              <w:suppressAutoHyphens w:val="0"/>
              <w:spacing w:after="160" w:line="259" w:lineRule="auto"/>
            </w:pPr>
            <w:r w:rsidRPr="00E31877">
              <w:t>Minimum 6-miejsc siedzących w kabinie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5AC4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014B945D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49BC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94BB" w14:textId="77777777" w:rsidR="00395A9D" w:rsidRPr="00E31877" w:rsidRDefault="00395A9D" w:rsidP="00395A9D">
            <w:pPr>
              <w:pStyle w:val="Akapitzlist"/>
              <w:suppressAutoHyphens w:val="0"/>
              <w:spacing w:after="160" w:line="259" w:lineRule="auto"/>
            </w:pPr>
            <w:r w:rsidRPr="00E31877">
              <w:t>Kierownica po lewej stronie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7ED5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0162EEA7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653D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AA82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Typ podwozia;  tylna oś bliźniacza (podwójne koła),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F7E5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0D97DEE1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23B5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A295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Zawieszenie tylne: resory,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0C8B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66F566E4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21ED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3FD0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Homologacja ciężarowa,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E9AC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162141B7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18F5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F70EF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Dopuszczalna masa całkowita nie większa niż 3500 kg,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331A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4612BDC9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D815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65DC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Silnik o mocy nie mniejszej  niż 130 KM(diesel),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86A8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6483CEAA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14B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6BF4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Skrzynia biegów manualna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4415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7E207E9C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4552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3468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Układ ABS, ESP,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368C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2B042566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1A23" w14:textId="77777777" w:rsidR="00395A9D" w:rsidRPr="00FB27A0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871B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Klimatyzacja,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0136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4B3C6902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770C" w14:textId="77777777" w:rsidR="00395A9D" w:rsidRPr="00FB27A0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DBA8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Kabina w kolorze pomarańczowym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7CC5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68C3EACB" w14:textId="77777777" w:rsidTr="007466EE">
        <w:trPr>
          <w:trHeight w:val="76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4A97" w14:textId="77777777" w:rsidR="00395A9D" w:rsidRPr="00FB27A0" w:rsidRDefault="003026B7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7466E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6D07" w14:textId="77777777" w:rsidR="00395A9D" w:rsidRPr="00A061E2" w:rsidRDefault="00395A9D" w:rsidP="00A061E2">
            <w:pPr>
              <w:suppressAutoHyphens w:val="0"/>
              <w:spacing w:line="259" w:lineRule="auto"/>
              <w:ind w:left="720"/>
            </w:pPr>
            <w:r w:rsidRPr="00E31877">
              <w:t>Na dachu kabiny zamontowana lampa ostrzegawcza LED (podświetlona belka z obustronnym napisem SŁUŻBA DROGOWA zespolona z lampami ostrzegawczymi w kolorze żółtym). Lampa włączana z kabiny pojazdu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8E24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2081A781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675B" w14:textId="77777777" w:rsidR="00395A9D" w:rsidRPr="00FB27A0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>15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E054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Lampy ostrzegawcze przód stroboskop 2 szt. zamontowane w atrapie chłodnicy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E14B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1C92BE1C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CE9D" w14:textId="77777777" w:rsidR="00395A9D" w:rsidRPr="00FB27A0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3335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Światła do jazdy dziennej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2763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305F9CA1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F40A" w14:textId="77777777" w:rsidR="00395A9D" w:rsidRPr="00FB27A0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6027D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Koło zapasowe pełnowymiarowe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73F7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66473AC7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946B" w14:textId="77777777" w:rsidR="00395A9D" w:rsidRPr="00FB27A0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B518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Norma emisji spalin Euro 6,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4CF6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5B574DD3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D416" w14:textId="77777777" w:rsidR="00395A9D" w:rsidRPr="00FB27A0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2A21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Ogumienie fabrycznie nowe o rozmiarze 16 cala (komplet letni i zimowy)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2188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51C92D9B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7563" w14:textId="77777777" w:rsidR="00395A9D" w:rsidRPr="007466EE" w:rsidRDefault="007466EE" w:rsidP="005C2754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39B9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Elektryczn</w:t>
            </w:r>
            <w:r w:rsidR="000F376B">
              <w:t>i</w:t>
            </w:r>
            <w:r w:rsidRPr="00E31877">
              <w:t>e opuszczane szyby,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311E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59D37EBE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67C1" w14:textId="77777777" w:rsidR="00395A9D" w:rsidRPr="007466EE" w:rsidRDefault="003026B7" w:rsidP="005C2754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7466E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</w:t>
            </w:r>
            <w:r w:rsidR="007466E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25CA" w14:textId="77777777" w:rsidR="00395A9D" w:rsidRPr="00E31877" w:rsidRDefault="00395A9D" w:rsidP="00395A9D">
            <w:pPr>
              <w:pStyle w:val="Akapitzlist"/>
              <w:widowControl w:val="0"/>
              <w:tabs>
                <w:tab w:val="left" w:pos="5141"/>
              </w:tabs>
              <w:suppressAutoHyphens w:val="0"/>
              <w:spacing w:line="300" w:lineRule="auto"/>
              <w:rPr>
                <w:iCs/>
              </w:rPr>
            </w:pPr>
            <w:r w:rsidRPr="00E31877">
              <w:rPr>
                <w:iCs/>
              </w:rPr>
              <w:t>Centralny zamek sterowany zdalnie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8594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15323910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2228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17EC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proofErr w:type="spellStart"/>
            <w:r w:rsidRPr="00E31877">
              <w:rPr>
                <w:iCs/>
              </w:rPr>
              <w:t>Immobilizer</w:t>
            </w:r>
            <w:proofErr w:type="spellEnd"/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85D7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42502D13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D7E1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AE00" w14:textId="77777777" w:rsidR="00395A9D" w:rsidRPr="00E31877" w:rsidRDefault="00395A9D" w:rsidP="00395A9D">
            <w:pPr>
              <w:pStyle w:val="Akapitzlist"/>
              <w:suppressAutoHyphens w:val="0"/>
              <w:spacing w:line="259" w:lineRule="auto"/>
            </w:pPr>
            <w:r w:rsidRPr="00E31877">
              <w:t>Elektryczne lusterka,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18FB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4E203D00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0E37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256E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Poduszka powietrzna kierowcy i pasażera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B171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671860A8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1A11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DBB1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Dywaniki gumowe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BCCA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47F55674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049E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F758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Pokrowce ochronne na siedzenia z wytrzymałego materiału w kolorze ciemnym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AB8E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2551192C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8140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3750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Fotel kierowcy z regulacją wysokości i podłokietnikiem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C157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3139298A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7C69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904D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Gniazdo 12 V w kabinie kierowcy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B0BD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1BC15547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55AA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26659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Fabryczne radio z zestawem głośnomówiącym z Bluetooth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4D75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530C24A7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3B1D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BBD3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Apteczka,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63E5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3BEAC125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FA0E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A755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Trójkąt,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1CDA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06DE5662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7C23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2070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Podnośnik, klucz do kół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145E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41C25206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A760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C313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Gaśnica,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8865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364B4D97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8705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B8A9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Hak holowniczy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102D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395A9D" w:rsidRPr="00FB27A0" w14:paraId="37C51CE5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5906" w14:textId="77777777" w:rsidR="00395A9D" w:rsidRPr="003026B7" w:rsidRDefault="007466EE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F360" w14:textId="77777777" w:rsidR="00395A9D" w:rsidRPr="00E31877" w:rsidRDefault="00395A9D" w:rsidP="00395A9D">
            <w:pPr>
              <w:suppressAutoHyphens w:val="0"/>
              <w:spacing w:line="259" w:lineRule="auto"/>
              <w:ind w:left="720"/>
            </w:pPr>
            <w:r w:rsidRPr="00E31877">
              <w:t>Gwarancja na podwozie nie mniejsza niż 24 miesiące.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8C8E" w14:textId="77777777" w:rsidR="00395A9D" w:rsidRPr="00FB27A0" w:rsidRDefault="00395A9D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0E5C56" w:rsidRPr="00FB27A0" w14:paraId="3910BF43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A1697" w14:textId="76B50887" w:rsidR="000E5C56" w:rsidRDefault="000E5C56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807D" w14:textId="488081B2" w:rsidR="000E5C56" w:rsidRPr="00E31877" w:rsidRDefault="000E5C56" w:rsidP="00395A9D">
            <w:pPr>
              <w:suppressAutoHyphens w:val="0"/>
              <w:spacing w:line="259" w:lineRule="auto"/>
              <w:ind w:left="720"/>
            </w:pPr>
            <w:r w:rsidRPr="000E5C56">
              <w:rPr>
                <w:bCs/>
                <w:iCs/>
              </w:rPr>
              <w:t>Możliwość montażu urządzeń GPS w okresie gwarancji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B08E4" w14:textId="77777777" w:rsidR="000E5C56" w:rsidRPr="00FB27A0" w:rsidRDefault="000E5C56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0E5C56" w:rsidRPr="00FB27A0" w14:paraId="64C8C5F7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052C5" w14:textId="380738DC" w:rsidR="000E5C56" w:rsidRDefault="000E5C56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13A8C" w14:textId="77777777" w:rsidR="000E5C56" w:rsidRPr="000E5C56" w:rsidRDefault="000E5C56" w:rsidP="000E5C56">
            <w:pPr>
              <w:suppressAutoHyphens w:val="0"/>
              <w:spacing w:line="259" w:lineRule="auto"/>
              <w:ind w:left="720"/>
              <w:rPr>
                <w:bCs/>
                <w:iCs/>
              </w:rPr>
            </w:pPr>
            <w:r w:rsidRPr="000E5C56">
              <w:rPr>
                <w:bCs/>
                <w:iCs/>
              </w:rPr>
              <w:t>Dokumenty konieczne do rejestracji</w:t>
            </w:r>
          </w:p>
          <w:p w14:paraId="43E44A00" w14:textId="77777777" w:rsidR="000E5C56" w:rsidRPr="00E31877" w:rsidRDefault="000E5C56" w:rsidP="00395A9D">
            <w:pPr>
              <w:suppressAutoHyphens w:val="0"/>
              <w:spacing w:line="259" w:lineRule="auto"/>
              <w:ind w:left="720"/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7B433" w14:textId="77777777" w:rsidR="000E5C56" w:rsidRPr="00FB27A0" w:rsidRDefault="000E5C56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0E5C56" w:rsidRPr="00FB27A0" w14:paraId="6FAC8CD3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41B27" w14:textId="5F1D6EF0" w:rsidR="000E5C56" w:rsidRDefault="000E5C56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7518" w14:textId="3A537FA4" w:rsidR="000E5C56" w:rsidRPr="00E31877" w:rsidRDefault="000E5C56" w:rsidP="00395A9D">
            <w:pPr>
              <w:suppressAutoHyphens w:val="0"/>
              <w:spacing w:line="259" w:lineRule="auto"/>
              <w:ind w:left="720"/>
            </w:pPr>
            <w:r w:rsidRPr="000E5C56">
              <w:rPr>
                <w:bCs/>
                <w:iCs/>
              </w:rPr>
              <w:t>Dostarczenie pojazdu do siedziby zamawiającego.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2EFF6" w14:textId="77777777" w:rsidR="000E5C56" w:rsidRPr="00FB27A0" w:rsidRDefault="000E5C56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D00DB9" w:rsidRPr="00FB27A0" w14:paraId="40800D24" w14:textId="77777777" w:rsidTr="00D00DB9">
        <w:trPr>
          <w:trHeight w:val="686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CD63" w14:textId="77777777" w:rsidR="00D00DB9" w:rsidRDefault="00D00DB9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3A43" w14:textId="1DFA485B" w:rsidR="00D00DB9" w:rsidRPr="00E31877" w:rsidRDefault="00D00DB9" w:rsidP="00395A9D">
            <w:pPr>
              <w:suppressAutoHyphens w:val="0"/>
              <w:spacing w:line="259" w:lineRule="auto"/>
              <w:ind w:left="720"/>
            </w:pPr>
            <w:r w:rsidRPr="00D00DB9">
              <w:rPr>
                <w:b/>
                <w:bCs/>
              </w:rPr>
              <w:t>Parametry techniczne części ładunkowej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6FA5F" w14:textId="77777777" w:rsidR="00D00DB9" w:rsidRPr="00FB27A0" w:rsidRDefault="00D00DB9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F32203" w:rsidRPr="00FB27A0" w14:paraId="661F66AA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59F4" w14:textId="35A84323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BA89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 xml:space="preserve">Skrzynia samowyładowcza trójstronna – </w:t>
            </w:r>
            <w:proofErr w:type="spellStart"/>
            <w:r w:rsidRPr="00DF3BC8">
              <w:t>wywrot</w:t>
            </w:r>
            <w:proofErr w:type="spellEnd"/>
            <w:r w:rsidRPr="00DF3BC8">
              <w:t xml:space="preserve"> do tyłu i na 2 boki;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EBE4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7D10210F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639E" w14:textId="60D6A33C" w:rsidR="00F32203" w:rsidRPr="003026B7" w:rsidRDefault="000E5C56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98C4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>Plandeka skrzyni załadunkowej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4E0E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2A67569C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4291" w14:textId="25B5E42E" w:rsidR="00F32203" w:rsidRPr="003026B7" w:rsidRDefault="000E5C56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BA45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>Siatka skrzyni załadunkowej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E42C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0458A79E" w14:textId="77777777" w:rsidTr="007466EE">
        <w:trPr>
          <w:trHeight w:val="76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645B" w14:textId="47AECFA2" w:rsidR="00F32203" w:rsidRPr="003026B7" w:rsidRDefault="000E5C56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lastRenderedPageBreak/>
              <w:t>42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CE0E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>Uchwyty umożliwiające montaż siatki i plandeki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9E24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608BC8D6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1863" w14:textId="44E1832B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6C73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rPr>
                <w:iCs/>
              </w:rPr>
              <w:t>Burty boczne niedzielone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537E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2CB6F4D0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9F31" w14:textId="1D6B81A8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18C1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>Burty boczne otwierane tradycyjnie w dół;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8AFE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045F509F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8E6E" w14:textId="4D2F9CC1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D4A6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rPr>
                <w:iCs/>
              </w:rPr>
              <w:t>Sterowanie wywrotem z kabiny kierowcy</w:t>
            </w:r>
            <w:r w:rsidRPr="00DF3BC8">
              <w:t xml:space="preserve"> lub z pilota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B11D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127DF5D3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A83F" w14:textId="4F54E464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5379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 xml:space="preserve">Na przedniej burcie osłona chroniąca kabinę kierowcy </w:t>
            </w:r>
            <w:r w:rsidRPr="00DF3BC8">
              <w:rPr>
                <w:iCs/>
              </w:rPr>
              <w:t>powyżej burty wykonana z kraty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39F2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4ACF0E28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4B57" w14:textId="2ACC0451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F81C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>Osłony lamp tylnych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2A28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31FBEE1C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F545" w14:textId="5B890A25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F849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 xml:space="preserve">Fartuchy </w:t>
            </w:r>
            <w:proofErr w:type="spellStart"/>
            <w:r w:rsidRPr="00DF3BC8">
              <w:t>przeciwbłotne</w:t>
            </w:r>
            <w:proofErr w:type="spellEnd"/>
            <w:r w:rsidRPr="00DF3BC8">
              <w:t xml:space="preserve"> osi przedniej i tylnej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E668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616B311F" w14:textId="77777777" w:rsidTr="007466EE">
        <w:trPr>
          <w:trHeight w:val="30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8935" w14:textId="2E0C97D4" w:rsidR="00F32203" w:rsidRPr="003026B7" w:rsidRDefault="00F32203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="000E5C5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7259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>Oklejenie pojazdu pasem folii odblaskowej w kolorze żółtym typu plaster miodu z napisem "SŁUŻBA DROGOWA" po bokach pojazdu i na tylnej burcie; szerokość pasa ok. 20 cm; napisy w kolorze czarnym wysokość liter ok. 16 cm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8DBD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F32203" w:rsidRPr="00FB27A0" w14:paraId="1DC1E68B" w14:textId="77777777" w:rsidTr="007466EE">
        <w:trPr>
          <w:trHeight w:val="510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6B92" w14:textId="578CE3CF" w:rsidR="00F32203" w:rsidRPr="003026B7" w:rsidRDefault="000E5C56" w:rsidP="007466EE">
            <w:pPr>
              <w:suppressAutoHyphens w:val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5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A844" w14:textId="77777777" w:rsidR="00F32203" w:rsidRPr="00DF3BC8" w:rsidRDefault="00F32203" w:rsidP="00471576">
            <w:pPr>
              <w:pStyle w:val="Akapitzlist"/>
              <w:suppressAutoHyphens w:val="0"/>
              <w:spacing w:after="160" w:line="259" w:lineRule="auto"/>
            </w:pPr>
            <w:r w:rsidRPr="00DF3BC8">
              <w:t>Konstrukcja ramy oraz skrzyni  wyładowczej  posiadająca dużą wytrzymałość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0594" w14:textId="77777777" w:rsidR="00F32203" w:rsidRPr="00FB27A0" w:rsidRDefault="00F32203" w:rsidP="00FB27A0">
            <w:pPr>
              <w:suppressAutoHyphens w:val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 w:rsidRPr="00FB27A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A84AF30" w14:textId="77777777" w:rsidR="00951075" w:rsidRDefault="00951075">
      <w:pPr>
        <w:pStyle w:val="Default"/>
        <w:spacing w:line="276" w:lineRule="auto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14:paraId="1F4180AF" w14:textId="24C21CD7" w:rsidR="0066024A" w:rsidRPr="009331F0" w:rsidRDefault="0066024A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 xml:space="preserve">Podane powyżej parametry należy traktować jako minimalne wymagane przez Zamawiającego. </w:t>
      </w:r>
      <w:r w:rsidR="00D00DB9" w:rsidRPr="009331F0">
        <w:rPr>
          <w:rFonts w:ascii="Cambria" w:hAnsi="Cambria"/>
        </w:rPr>
        <w:t>Pojazd</w:t>
      </w:r>
      <w:r w:rsidRPr="009331F0">
        <w:rPr>
          <w:rFonts w:ascii="Cambria" w:hAnsi="Cambria"/>
        </w:rPr>
        <w:t xml:space="preserve"> </w:t>
      </w:r>
      <w:r w:rsidR="00D00DB9" w:rsidRPr="009331F0">
        <w:rPr>
          <w:rFonts w:ascii="Cambria" w:hAnsi="Cambria"/>
        </w:rPr>
        <w:t>powinien</w:t>
      </w:r>
      <w:r w:rsidRPr="009331F0">
        <w:rPr>
          <w:rFonts w:ascii="Cambria" w:hAnsi="Cambria"/>
        </w:rPr>
        <w:t xml:space="preserve"> być wyposażon</w:t>
      </w:r>
      <w:r w:rsidR="00D00DB9" w:rsidRPr="009331F0">
        <w:rPr>
          <w:rFonts w:ascii="Cambria" w:hAnsi="Cambria"/>
        </w:rPr>
        <w:t>y</w:t>
      </w:r>
      <w:r w:rsidRPr="009331F0">
        <w:rPr>
          <w:rFonts w:ascii="Cambria" w:hAnsi="Cambria"/>
        </w:rPr>
        <w:t xml:space="preserve"> we wszystkie wymagane prawem systemy oraz standardowe wyposażenie fabryczne również niewymienione w SWZ przez Zamawiającego.</w:t>
      </w:r>
    </w:p>
    <w:p w14:paraId="2EF26E8D" w14:textId="77777777" w:rsidR="0066024A" w:rsidRPr="009331F0" w:rsidRDefault="0066024A" w:rsidP="00D00DB9">
      <w:pPr>
        <w:pStyle w:val="Standard"/>
        <w:jc w:val="both"/>
        <w:rPr>
          <w:rFonts w:ascii="Calibri" w:hAnsi="Calibri"/>
        </w:rPr>
      </w:pPr>
    </w:p>
    <w:p w14:paraId="2587DACF" w14:textId="77777777" w:rsidR="000F2059" w:rsidRPr="009331F0" w:rsidRDefault="000F2059" w:rsidP="00D00DB9">
      <w:pPr>
        <w:pStyle w:val="Standard"/>
        <w:jc w:val="both"/>
        <w:rPr>
          <w:rFonts w:ascii="Cambria" w:hAnsi="Cambria"/>
          <w:b/>
          <w:bCs/>
          <w:i/>
          <w:iCs/>
        </w:rPr>
      </w:pPr>
      <w:r w:rsidRPr="009331F0">
        <w:rPr>
          <w:rFonts w:ascii="Cambria" w:hAnsi="Cambria"/>
          <w:b/>
          <w:bCs/>
          <w:i/>
          <w:iCs/>
        </w:rPr>
        <w:t>Wymagania użytkowe, gwarancyjne i serwisowe.</w:t>
      </w:r>
    </w:p>
    <w:p w14:paraId="67E20AE4" w14:textId="28E438C0" w:rsidR="000F2059" w:rsidRPr="009331F0" w:rsidRDefault="000F205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 xml:space="preserve">Oferowany przez wykonawcę </w:t>
      </w:r>
      <w:r w:rsidR="00D00DB9" w:rsidRPr="009331F0">
        <w:rPr>
          <w:rFonts w:ascii="Cambria" w:hAnsi="Cambria"/>
        </w:rPr>
        <w:t>pojazd</w:t>
      </w:r>
      <w:r w:rsidRPr="009331F0">
        <w:rPr>
          <w:rFonts w:ascii="Cambria" w:hAnsi="Cambria"/>
        </w:rPr>
        <w:t xml:space="preserve"> powinien być w pełni sprawny i spełniać wymagania techniczne, jakościowe i użytkowe określone w szczegółowym opisie zamówienia. </w:t>
      </w:r>
      <w:r w:rsidR="00D00DB9" w:rsidRPr="009331F0">
        <w:rPr>
          <w:rFonts w:ascii="Cambria" w:hAnsi="Cambria"/>
        </w:rPr>
        <w:br/>
        <w:t>Pojazd</w:t>
      </w:r>
      <w:r w:rsidRPr="009331F0">
        <w:rPr>
          <w:rFonts w:ascii="Cambria" w:hAnsi="Cambria"/>
        </w:rPr>
        <w:t xml:space="preserve"> powinien posiadać wszystkie dokumenty niezbędne do dopełnienia formalności związanych z dopuszczeniem do ruchu po drogach publicznych i instrukcję obsługi w języku polskim.</w:t>
      </w:r>
    </w:p>
    <w:p w14:paraId="65C8C8E8" w14:textId="2F76863A" w:rsidR="000F2059" w:rsidRPr="009331F0" w:rsidRDefault="00D00DB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>Pojazd</w:t>
      </w:r>
      <w:r w:rsidR="000F2059" w:rsidRPr="009331F0">
        <w:rPr>
          <w:rFonts w:ascii="Cambria" w:hAnsi="Cambria"/>
        </w:rPr>
        <w:t xml:space="preserve"> przeznaczony jest do prac związanych z utrzymaniem dróg powiatowych, transport i rozładunek materiałów budowlanych na drogach i w magazynach, remont cząstkowych nawierzchni, zimowe utrzymanie dróg.</w:t>
      </w:r>
    </w:p>
    <w:p w14:paraId="62D064B0" w14:textId="5D8BF8A7" w:rsidR="000F2059" w:rsidRPr="009331F0" w:rsidRDefault="000F205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 xml:space="preserve">Wykonawca udzieli Zamawiającemu gwarancji na dostarczony </w:t>
      </w:r>
      <w:r w:rsidR="00D00DB9" w:rsidRPr="009331F0">
        <w:rPr>
          <w:rFonts w:ascii="Cambria" w:hAnsi="Cambria"/>
        </w:rPr>
        <w:t>pojazd</w:t>
      </w:r>
      <w:r w:rsidRPr="009331F0">
        <w:rPr>
          <w:rFonts w:ascii="Cambria" w:hAnsi="Cambria"/>
        </w:rPr>
        <w:t xml:space="preserve"> na okres wskazany w ofercie liczony od dnia podpisania przez przedstawicieli stron protokołu odbioru ciągnika. W okresie gwarancji wszystkie koszty naprawy w tym dojazd, koszt materiałów i części zamiennych, za wyjątkiem materiałów i części eksploatacyjnych podlegających naturalnemu zużyciu ponosi wykonawca.</w:t>
      </w:r>
    </w:p>
    <w:p w14:paraId="6FB3B02B" w14:textId="77777777" w:rsidR="000F2059" w:rsidRPr="009331F0" w:rsidRDefault="000F205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>Podjęcie naprawy w okresie gwarancji nastąpi w czasie 24 godzin licząc od terminu zgłoszenia, nie wliczając czasu w dniach ustawowo wolnych</w:t>
      </w:r>
    </w:p>
    <w:p w14:paraId="5B7A419A" w14:textId="77777777" w:rsidR="000F2059" w:rsidRPr="009331F0" w:rsidRDefault="000F205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>Czas usunięcia usterki - 48 godzin, nie wyliczając czasu w dni ustawowo wolne</w:t>
      </w:r>
    </w:p>
    <w:p w14:paraId="7C33A502" w14:textId="77777777" w:rsidR="000F2059" w:rsidRPr="009331F0" w:rsidRDefault="000F205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>Maksymalny czas naprawy - do 14 dni licząc od daty jej rozpoczęcia,</w:t>
      </w:r>
    </w:p>
    <w:p w14:paraId="644E256D" w14:textId="77777777" w:rsidR="000F2059" w:rsidRPr="009331F0" w:rsidRDefault="000F205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>Wykonanie obowiązków z tytułu gwarancji odbywać się będzie transportem i na koszt wykonawcy.</w:t>
      </w:r>
    </w:p>
    <w:p w14:paraId="24FEAF6D" w14:textId="77777777" w:rsidR="000F2059" w:rsidRPr="00D00DB9" w:rsidRDefault="000F2059" w:rsidP="00D00DB9">
      <w:pPr>
        <w:pStyle w:val="Standard"/>
        <w:jc w:val="both"/>
        <w:rPr>
          <w:rFonts w:ascii="Cambria" w:hAnsi="Cambria"/>
        </w:rPr>
      </w:pPr>
      <w:r w:rsidRPr="009331F0">
        <w:rPr>
          <w:rFonts w:ascii="Cambria" w:hAnsi="Cambria"/>
        </w:rPr>
        <w:t>Koszty transportu do zamawiającego ponosi wykonawca.</w:t>
      </w:r>
    </w:p>
    <w:p w14:paraId="599CA07E" w14:textId="77777777" w:rsidR="0066024A" w:rsidRDefault="0066024A" w:rsidP="000F2059">
      <w:pPr>
        <w:pStyle w:val="Standard"/>
        <w:jc w:val="both"/>
        <w:rPr>
          <w:rFonts w:ascii="Calibri" w:hAnsi="Calibri"/>
        </w:rPr>
      </w:pPr>
    </w:p>
    <w:sectPr w:rsidR="0066024A" w:rsidSect="000E7B19">
      <w:headerReference w:type="default" r:id="rId7"/>
      <w:pgSz w:w="11906" w:h="16838"/>
      <w:pgMar w:top="1417" w:right="1417" w:bottom="1417" w:left="1417" w:header="284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4FF37" w14:textId="77777777" w:rsidR="00214BB5" w:rsidRDefault="00214BB5" w:rsidP="000E7B19">
      <w:r>
        <w:separator/>
      </w:r>
    </w:p>
  </w:endnote>
  <w:endnote w:type="continuationSeparator" w:id="0">
    <w:p w14:paraId="1A3CEA73" w14:textId="77777777" w:rsidR="00214BB5" w:rsidRDefault="00214BB5" w:rsidP="000E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OpenSymbol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C8658" w14:textId="77777777" w:rsidR="00214BB5" w:rsidRDefault="00214BB5" w:rsidP="000E7B19">
      <w:r>
        <w:separator/>
      </w:r>
    </w:p>
  </w:footnote>
  <w:footnote w:type="continuationSeparator" w:id="0">
    <w:p w14:paraId="26ED01FB" w14:textId="77777777" w:rsidR="00214BB5" w:rsidRDefault="00214BB5" w:rsidP="000E7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2DAFF" w14:textId="77777777" w:rsidR="000E7B19" w:rsidRPr="000E7B19" w:rsidRDefault="000E7B19">
    <w:pPr>
      <w:pStyle w:val="Nagwek"/>
      <w:rPr>
        <w:rFonts w:ascii="Cambria" w:hAnsi="Cambria"/>
        <w:sz w:val="20"/>
        <w:szCs w:val="20"/>
      </w:rPr>
    </w:pPr>
    <w:r w:rsidRPr="000E7B19">
      <w:rPr>
        <w:rFonts w:ascii="Cambria" w:hAnsi="Cambria"/>
        <w:sz w:val="20"/>
        <w:szCs w:val="20"/>
      </w:rPr>
      <w:t xml:space="preserve">Numer referencyjny: </w:t>
    </w:r>
    <w:bookmarkStart w:id="1" w:name="_Hlk172886858"/>
    <w:r w:rsidR="00E4713C" w:rsidRPr="00001986">
      <w:rPr>
        <w:rFonts w:ascii="Cambria" w:hAnsi="Cambria"/>
        <w:b/>
        <w:sz w:val="20"/>
        <w:szCs w:val="20"/>
      </w:rPr>
      <w:t>261.1</w:t>
    </w:r>
    <w:r w:rsidR="00115211">
      <w:rPr>
        <w:rFonts w:ascii="Cambria" w:hAnsi="Cambria"/>
        <w:b/>
        <w:sz w:val="20"/>
        <w:szCs w:val="20"/>
      </w:rPr>
      <w:t>5</w:t>
    </w:r>
    <w:r w:rsidR="00E4713C" w:rsidRPr="00001986">
      <w:rPr>
        <w:rFonts w:ascii="Cambria" w:hAnsi="Cambria"/>
        <w:b/>
        <w:sz w:val="20"/>
        <w:szCs w:val="20"/>
      </w:rPr>
      <w:t>.PP.2024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16FFA"/>
    <w:multiLevelType w:val="hybridMultilevel"/>
    <w:tmpl w:val="2D9C2D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4F3848"/>
    <w:multiLevelType w:val="hybridMultilevel"/>
    <w:tmpl w:val="81E4AF72"/>
    <w:lvl w:ilvl="0" w:tplc="203260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E391B"/>
    <w:multiLevelType w:val="multilevel"/>
    <w:tmpl w:val="21B6932A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"/>
      <w:lvlJc w:val="left"/>
      <w:rPr>
        <w:rFonts w:ascii="StarSymbol" w:eastAsia="OpenSymbol" w:hAnsi="StarSymbol" w:cs="OpenSymbol"/>
      </w:rPr>
    </w:lvl>
    <w:lvl w:ilvl="2">
      <w:numFmt w:val="bullet"/>
      <w:lvlText w:val=""/>
      <w:lvlJc w:val="left"/>
      <w:rPr>
        <w:rFonts w:ascii="StarSymbol" w:eastAsia="OpenSymbol" w:hAnsi="StarSymbol" w:cs="OpenSymbol"/>
      </w:rPr>
    </w:lvl>
    <w:lvl w:ilvl="3">
      <w:numFmt w:val="bullet"/>
      <w:lvlText w:val=""/>
      <w:lvlJc w:val="left"/>
      <w:rPr>
        <w:rFonts w:ascii="StarSymbol" w:eastAsia="OpenSymbol" w:hAnsi="StarSymbol" w:cs="OpenSymbol"/>
      </w:rPr>
    </w:lvl>
    <w:lvl w:ilvl="4">
      <w:numFmt w:val="bullet"/>
      <w:lvlText w:val=""/>
      <w:lvlJc w:val="left"/>
      <w:rPr>
        <w:rFonts w:ascii="StarSymbol" w:eastAsia="OpenSymbol" w:hAnsi="StarSymbol" w:cs="OpenSymbol"/>
      </w:rPr>
    </w:lvl>
    <w:lvl w:ilvl="5">
      <w:numFmt w:val="bullet"/>
      <w:lvlText w:val=""/>
      <w:lvlJc w:val="left"/>
      <w:rPr>
        <w:rFonts w:ascii="StarSymbol" w:eastAsia="OpenSymbol" w:hAnsi="StarSymbol" w:cs="OpenSymbol"/>
      </w:rPr>
    </w:lvl>
    <w:lvl w:ilvl="6">
      <w:numFmt w:val="bullet"/>
      <w:lvlText w:val=""/>
      <w:lvlJc w:val="left"/>
      <w:rPr>
        <w:rFonts w:ascii="StarSymbol" w:eastAsia="OpenSymbol" w:hAnsi="StarSymbol" w:cs="OpenSymbol"/>
      </w:rPr>
    </w:lvl>
    <w:lvl w:ilvl="7">
      <w:numFmt w:val="bullet"/>
      <w:lvlText w:val=""/>
      <w:lvlJc w:val="left"/>
      <w:rPr>
        <w:rFonts w:ascii="StarSymbol" w:eastAsia="OpenSymbol" w:hAnsi="StarSymbol" w:cs="OpenSymbol"/>
      </w:rPr>
    </w:lvl>
    <w:lvl w:ilvl="8">
      <w:numFmt w:val="bullet"/>
      <w:lvlText w:val=""/>
      <w:lvlJc w:val="left"/>
      <w:rPr>
        <w:rFonts w:ascii="StarSymbol" w:eastAsia="OpenSymbol" w:hAnsi="StarSymbol" w:cs="OpenSymbol"/>
      </w:rPr>
    </w:lvl>
  </w:abstractNum>
  <w:abstractNum w:abstractNumId="3" w15:restartNumberingAfterBreak="0">
    <w:nsid w:val="26D500C5"/>
    <w:multiLevelType w:val="hybridMultilevel"/>
    <w:tmpl w:val="5F7C6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90A21"/>
    <w:multiLevelType w:val="hybridMultilevel"/>
    <w:tmpl w:val="D2129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F77B5"/>
    <w:multiLevelType w:val="multilevel"/>
    <w:tmpl w:val="55EEF64A"/>
    <w:lvl w:ilvl="0">
      <w:numFmt w:val="bullet"/>
      <w:lvlText w:val="▪"/>
      <w:lvlJc w:val="left"/>
      <w:rPr>
        <w:rFonts w:ascii="Segoe UI" w:eastAsia="OpenSymbol" w:hAnsi="Segoe UI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 w15:restartNumberingAfterBreak="0">
    <w:nsid w:val="690657BE"/>
    <w:multiLevelType w:val="hybridMultilevel"/>
    <w:tmpl w:val="A4C0E8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D378D9"/>
    <w:multiLevelType w:val="multilevel"/>
    <w:tmpl w:val="C6D8E67A"/>
    <w:styleLink w:val="WWNum8"/>
    <w:lvl w:ilvl="0">
      <w:numFmt w:val="bullet"/>
      <w:lvlText w:val=""/>
      <w:lvlJc w:val="left"/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72D93413"/>
    <w:multiLevelType w:val="multilevel"/>
    <w:tmpl w:val="1A50B7E2"/>
    <w:styleLink w:val="WWNum12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73277F04"/>
    <w:multiLevelType w:val="multilevel"/>
    <w:tmpl w:val="06E8644C"/>
    <w:styleLink w:val="WWNum10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740D642F"/>
    <w:multiLevelType w:val="hybridMultilevel"/>
    <w:tmpl w:val="85B26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B29130">
      <w:start w:val="13"/>
      <w:numFmt w:val="bullet"/>
      <w:lvlText w:val="•"/>
      <w:lvlJc w:val="left"/>
      <w:pPr>
        <w:ind w:left="1790" w:hanging="71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37D01"/>
    <w:multiLevelType w:val="hybridMultilevel"/>
    <w:tmpl w:val="CC3A42B6"/>
    <w:lvl w:ilvl="0" w:tplc="203260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083699">
    <w:abstractNumId w:val="1"/>
  </w:num>
  <w:num w:numId="2" w16cid:durableId="1349791977">
    <w:abstractNumId w:val="11"/>
  </w:num>
  <w:num w:numId="3" w16cid:durableId="1653483655">
    <w:abstractNumId w:val="2"/>
  </w:num>
  <w:num w:numId="4" w16cid:durableId="1021664592">
    <w:abstractNumId w:val="7"/>
  </w:num>
  <w:num w:numId="5" w16cid:durableId="1841892718">
    <w:abstractNumId w:val="7"/>
  </w:num>
  <w:num w:numId="6" w16cid:durableId="639965610">
    <w:abstractNumId w:val="8"/>
  </w:num>
  <w:num w:numId="7" w16cid:durableId="184707823">
    <w:abstractNumId w:val="8"/>
  </w:num>
  <w:num w:numId="8" w16cid:durableId="1705709660">
    <w:abstractNumId w:val="9"/>
  </w:num>
  <w:num w:numId="9" w16cid:durableId="477036939">
    <w:abstractNumId w:val="9"/>
  </w:num>
  <w:num w:numId="10" w16cid:durableId="1163858098">
    <w:abstractNumId w:val="5"/>
  </w:num>
  <w:num w:numId="11" w16cid:durableId="30808476">
    <w:abstractNumId w:val="3"/>
  </w:num>
  <w:num w:numId="12" w16cid:durableId="1654720747">
    <w:abstractNumId w:val="10"/>
  </w:num>
  <w:num w:numId="13" w16cid:durableId="418991454">
    <w:abstractNumId w:val="4"/>
  </w:num>
  <w:num w:numId="14" w16cid:durableId="756365379">
    <w:abstractNumId w:val="6"/>
  </w:num>
  <w:num w:numId="15" w16cid:durableId="135367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558"/>
    <w:rsid w:val="00013283"/>
    <w:rsid w:val="000750BF"/>
    <w:rsid w:val="00093613"/>
    <w:rsid w:val="000B711B"/>
    <w:rsid w:val="000E1035"/>
    <w:rsid w:val="000E5C56"/>
    <w:rsid w:val="000E7B19"/>
    <w:rsid w:val="000F094F"/>
    <w:rsid w:val="000F2059"/>
    <w:rsid w:val="000F376B"/>
    <w:rsid w:val="000F6B2A"/>
    <w:rsid w:val="00115211"/>
    <w:rsid w:val="00157002"/>
    <w:rsid w:val="0019414F"/>
    <w:rsid w:val="001967AC"/>
    <w:rsid w:val="001D30B0"/>
    <w:rsid w:val="001E7054"/>
    <w:rsid w:val="00214BB5"/>
    <w:rsid w:val="002202B9"/>
    <w:rsid w:val="00285895"/>
    <w:rsid w:val="002F1344"/>
    <w:rsid w:val="003026B7"/>
    <w:rsid w:val="00304E65"/>
    <w:rsid w:val="00366283"/>
    <w:rsid w:val="003935D3"/>
    <w:rsid w:val="00395A9D"/>
    <w:rsid w:val="003A573F"/>
    <w:rsid w:val="003B2750"/>
    <w:rsid w:val="004307D0"/>
    <w:rsid w:val="004445EE"/>
    <w:rsid w:val="005521D3"/>
    <w:rsid w:val="005734D9"/>
    <w:rsid w:val="005A7A8E"/>
    <w:rsid w:val="005C24E2"/>
    <w:rsid w:val="005C2754"/>
    <w:rsid w:val="0062366A"/>
    <w:rsid w:val="0066024A"/>
    <w:rsid w:val="00675030"/>
    <w:rsid w:val="006B16C3"/>
    <w:rsid w:val="006B55B7"/>
    <w:rsid w:val="006C7551"/>
    <w:rsid w:val="006E50BF"/>
    <w:rsid w:val="007466EE"/>
    <w:rsid w:val="0076487C"/>
    <w:rsid w:val="00787DC2"/>
    <w:rsid w:val="0079205B"/>
    <w:rsid w:val="007C5029"/>
    <w:rsid w:val="00810765"/>
    <w:rsid w:val="00810B13"/>
    <w:rsid w:val="00846558"/>
    <w:rsid w:val="00865839"/>
    <w:rsid w:val="00876B4D"/>
    <w:rsid w:val="00891A7B"/>
    <w:rsid w:val="008938D5"/>
    <w:rsid w:val="008D53C4"/>
    <w:rsid w:val="008D5D05"/>
    <w:rsid w:val="008F6138"/>
    <w:rsid w:val="009331F0"/>
    <w:rsid w:val="00951075"/>
    <w:rsid w:val="00983570"/>
    <w:rsid w:val="00983803"/>
    <w:rsid w:val="009D2D34"/>
    <w:rsid w:val="00A061E2"/>
    <w:rsid w:val="00A87260"/>
    <w:rsid w:val="00AB2CB1"/>
    <w:rsid w:val="00AB5B34"/>
    <w:rsid w:val="00B0622B"/>
    <w:rsid w:val="00B23941"/>
    <w:rsid w:val="00B63131"/>
    <w:rsid w:val="00B81BB3"/>
    <w:rsid w:val="00BA5A9A"/>
    <w:rsid w:val="00BC02A7"/>
    <w:rsid w:val="00BC08EB"/>
    <w:rsid w:val="00D00DB9"/>
    <w:rsid w:val="00D73740"/>
    <w:rsid w:val="00DA667B"/>
    <w:rsid w:val="00DD7B84"/>
    <w:rsid w:val="00E302B6"/>
    <w:rsid w:val="00E4713C"/>
    <w:rsid w:val="00E9732B"/>
    <w:rsid w:val="00EA578E"/>
    <w:rsid w:val="00F123C8"/>
    <w:rsid w:val="00F231C6"/>
    <w:rsid w:val="00F32203"/>
    <w:rsid w:val="00F67C90"/>
    <w:rsid w:val="00FB27A0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705A740"/>
  <w15:docId w15:val="{2E4FC880-C313-4465-98B9-F16A42B4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8D5"/>
    <w:pPr>
      <w:suppressAutoHyphens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rsid w:val="008938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8938D5"/>
    <w:pPr>
      <w:spacing w:after="140" w:line="288" w:lineRule="auto"/>
    </w:pPr>
  </w:style>
  <w:style w:type="paragraph" w:styleId="Lista">
    <w:name w:val="List"/>
    <w:basedOn w:val="Tretekstu"/>
    <w:rsid w:val="008938D5"/>
    <w:rPr>
      <w:rFonts w:cs="Arial"/>
    </w:rPr>
  </w:style>
  <w:style w:type="paragraph" w:styleId="Podpis">
    <w:name w:val="Signature"/>
    <w:basedOn w:val="Normalny"/>
    <w:rsid w:val="008938D5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8938D5"/>
    <w:pPr>
      <w:suppressLineNumbers/>
    </w:pPr>
    <w:rPr>
      <w:rFonts w:cs="Arial"/>
    </w:rPr>
  </w:style>
  <w:style w:type="paragraph" w:customStyle="1" w:styleId="Standard">
    <w:name w:val="Standard"/>
    <w:qFormat/>
    <w:rsid w:val="007616B7"/>
    <w:pPr>
      <w:widowControl w:val="0"/>
      <w:suppressAutoHyphens/>
    </w:pPr>
    <w:rPr>
      <w:rFonts w:ascii="Liberation Serif" w:eastAsia="SimSun" w:hAnsi="Liberation Serif" w:cs="Arial"/>
      <w:color w:val="00000A"/>
      <w:sz w:val="24"/>
      <w:lang w:eastAsia="zh-CN" w:bidi="hi-IN"/>
    </w:rPr>
  </w:style>
  <w:style w:type="paragraph" w:customStyle="1" w:styleId="Default">
    <w:name w:val="Default"/>
    <w:qFormat/>
    <w:rsid w:val="007616B7"/>
    <w:pPr>
      <w:suppressAutoHyphens/>
    </w:pPr>
    <w:rPr>
      <w:rFonts w:ascii="Calibri" w:eastAsia="SimSun" w:hAnsi="Calibri" w:cs="Calibri"/>
      <w:color w:val="000000"/>
      <w:sz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8938D5"/>
    <w:pPr>
      <w:ind w:left="720"/>
      <w:contextualSpacing/>
    </w:pPr>
  </w:style>
  <w:style w:type="character" w:customStyle="1" w:styleId="WW8Num5z1">
    <w:name w:val="WW8Num5z1"/>
    <w:rsid w:val="002F1344"/>
    <w:rPr>
      <w:rFonts w:ascii="Wingdings" w:hAnsi="Wingdings" w:cs="Wingdings" w:hint="default"/>
    </w:rPr>
  </w:style>
  <w:style w:type="paragraph" w:styleId="Stopka">
    <w:name w:val="footer"/>
    <w:basedOn w:val="Normalny"/>
    <w:link w:val="StopkaZnak"/>
    <w:uiPriority w:val="99"/>
    <w:unhideWhenUsed/>
    <w:rsid w:val="000E7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B19"/>
    <w:rPr>
      <w:color w:val="00000A"/>
      <w:sz w:val="24"/>
    </w:rPr>
  </w:style>
  <w:style w:type="numbering" w:customStyle="1" w:styleId="WWNum8">
    <w:name w:val="WWNum8"/>
    <w:basedOn w:val="Bezlisty"/>
    <w:rsid w:val="005734D9"/>
    <w:pPr>
      <w:numPr>
        <w:numId w:val="4"/>
      </w:numPr>
    </w:pPr>
  </w:style>
  <w:style w:type="numbering" w:customStyle="1" w:styleId="WWNum81">
    <w:name w:val="WWNum81"/>
    <w:basedOn w:val="Bezlisty"/>
    <w:rsid w:val="005734D9"/>
  </w:style>
  <w:style w:type="numbering" w:customStyle="1" w:styleId="WWNum82">
    <w:name w:val="WWNum82"/>
    <w:basedOn w:val="Bezlisty"/>
    <w:rsid w:val="005734D9"/>
  </w:style>
  <w:style w:type="numbering" w:customStyle="1" w:styleId="WWNum83">
    <w:name w:val="WWNum83"/>
    <w:basedOn w:val="Bezlisty"/>
    <w:rsid w:val="005734D9"/>
  </w:style>
  <w:style w:type="numbering" w:customStyle="1" w:styleId="WWNum84">
    <w:name w:val="WWNum84"/>
    <w:basedOn w:val="Bezlisty"/>
    <w:rsid w:val="005734D9"/>
  </w:style>
  <w:style w:type="numbering" w:customStyle="1" w:styleId="WWNum85">
    <w:name w:val="WWNum85"/>
    <w:basedOn w:val="Bezlisty"/>
    <w:rsid w:val="005734D9"/>
  </w:style>
  <w:style w:type="numbering" w:customStyle="1" w:styleId="WWNum86">
    <w:name w:val="WWNum86"/>
    <w:basedOn w:val="Bezlisty"/>
    <w:rsid w:val="005734D9"/>
  </w:style>
  <w:style w:type="numbering" w:customStyle="1" w:styleId="WWNum87">
    <w:name w:val="WWNum87"/>
    <w:basedOn w:val="Bezlisty"/>
    <w:rsid w:val="005734D9"/>
  </w:style>
  <w:style w:type="numbering" w:customStyle="1" w:styleId="WWNum88">
    <w:name w:val="WWNum88"/>
    <w:basedOn w:val="Bezlisty"/>
    <w:rsid w:val="005734D9"/>
  </w:style>
  <w:style w:type="numbering" w:customStyle="1" w:styleId="WWNum89">
    <w:name w:val="WWNum89"/>
    <w:basedOn w:val="Bezlisty"/>
    <w:rsid w:val="005734D9"/>
  </w:style>
  <w:style w:type="numbering" w:customStyle="1" w:styleId="WWNum810">
    <w:name w:val="WWNum810"/>
    <w:basedOn w:val="Bezlisty"/>
    <w:rsid w:val="005734D9"/>
  </w:style>
  <w:style w:type="numbering" w:customStyle="1" w:styleId="WWNum12">
    <w:name w:val="WWNum12"/>
    <w:basedOn w:val="Bezlisty"/>
    <w:rsid w:val="0066024A"/>
    <w:pPr>
      <w:numPr>
        <w:numId w:val="6"/>
      </w:numPr>
    </w:pPr>
  </w:style>
  <w:style w:type="numbering" w:customStyle="1" w:styleId="WWNum121">
    <w:name w:val="WWNum121"/>
    <w:basedOn w:val="Bezlisty"/>
    <w:rsid w:val="0066024A"/>
  </w:style>
  <w:style w:type="numbering" w:customStyle="1" w:styleId="WWNum122">
    <w:name w:val="WWNum122"/>
    <w:basedOn w:val="Bezlisty"/>
    <w:rsid w:val="0066024A"/>
  </w:style>
  <w:style w:type="numbering" w:customStyle="1" w:styleId="WWNum123">
    <w:name w:val="WWNum123"/>
    <w:basedOn w:val="Bezlisty"/>
    <w:rsid w:val="0066024A"/>
  </w:style>
  <w:style w:type="numbering" w:customStyle="1" w:styleId="WWNum10">
    <w:name w:val="WWNum10"/>
    <w:basedOn w:val="Bezlisty"/>
    <w:rsid w:val="0066024A"/>
    <w:pPr>
      <w:numPr>
        <w:numId w:val="8"/>
      </w:numPr>
    </w:pPr>
  </w:style>
  <w:style w:type="numbering" w:customStyle="1" w:styleId="WWNum101">
    <w:name w:val="WWNum101"/>
    <w:basedOn w:val="Bezlisty"/>
    <w:rsid w:val="0066024A"/>
  </w:style>
  <w:style w:type="numbering" w:customStyle="1" w:styleId="WWNum102">
    <w:name w:val="WWNum102"/>
    <w:basedOn w:val="Bezlisty"/>
    <w:rsid w:val="0066024A"/>
  </w:style>
  <w:style w:type="numbering" w:customStyle="1" w:styleId="WWNum103">
    <w:name w:val="WWNum103"/>
    <w:basedOn w:val="Bezlisty"/>
    <w:rsid w:val="00660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Katarzyna Gądek</cp:lastModifiedBy>
  <cp:revision>23</cp:revision>
  <dcterms:created xsi:type="dcterms:W3CDTF">2023-09-21T07:59:00Z</dcterms:created>
  <dcterms:modified xsi:type="dcterms:W3CDTF">2024-11-05T08:55:00Z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